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D85CF" w14:textId="77777777" w:rsidR="008329E9" w:rsidRPr="000A6F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91"/>
        <w:rPr>
          <w:rFonts w:asciiTheme="minorHAnsi" w:eastAsia="Oi" w:hAnsiTheme="minorHAnsi" w:cs="Oi"/>
          <w:b/>
          <w:color w:val="000000"/>
        </w:rPr>
      </w:pPr>
      <w:r w:rsidRPr="000A6FF9">
        <w:rPr>
          <w:rFonts w:asciiTheme="minorHAnsi" w:eastAsia="Oi" w:hAnsiTheme="minorHAnsi" w:cs="Oi"/>
          <w:b/>
          <w:color w:val="000000"/>
        </w:rPr>
        <w:t xml:space="preserve">Grade 3 English Supply List (2025-2026) </w:t>
      </w:r>
    </w:p>
    <w:p w14:paraId="63932DA4" w14:textId="77777777" w:rsidR="008329E9" w:rsidRPr="000A6FF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4" w:line="351" w:lineRule="auto"/>
        <w:ind w:left="11" w:right="908" w:firstLine="22"/>
        <w:rPr>
          <w:rFonts w:asciiTheme="minorHAnsi" w:hAnsiTheme="minorHAnsi"/>
          <w:color w:val="000000"/>
        </w:rPr>
      </w:pPr>
      <w:r w:rsidRPr="000A6FF9">
        <w:rPr>
          <w:rFonts w:asciiTheme="minorHAnsi" w:eastAsia="Oi" w:hAnsiTheme="minorHAnsi" w:cs="Oi"/>
          <w:color w:val="000000"/>
        </w:rPr>
        <w:t xml:space="preserve">Please label all items with your child’s name. Feel free to reuse any supplies from years past that are in good condition. </w:t>
      </w:r>
      <w:r w:rsidRPr="000A6FF9">
        <w:rPr>
          <w:rFonts w:ascii="Cambria" w:hAnsi="Cambria" w:cs="Cambria"/>
          <w:color w:val="000000"/>
        </w:rPr>
        <w:t>��</w:t>
      </w:r>
    </w:p>
    <w:tbl>
      <w:tblPr>
        <w:tblStyle w:val="a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80"/>
        <w:gridCol w:w="8440"/>
      </w:tblGrid>
      <w:tr w:rsidR="008329E9" w:rsidRPr="000A6FF9" w14:paraId="6C48F54E" w14:textId="77777777">
        <w:trPr>
          <w:trHeight w:val="50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AC572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Oi" w:hAnsiTheme="minorHAnsi" w:cs="Oi"/>
                <w:b/>
                <w:color w:val="000000"/>
              </w:rPr>
            </w:pPr>
            <w:r w:rsidRPr="000A6FF9">
              <w:rPr>
                <w:rFonts w:asciiTheme="minorHAnsi" w:eastAsia="Oi" w:hAnsiTheme="minorHAnsi" w:cs="Oi"/>
                <w:b/>
                <w:color w:val="000000"/>
              </w:rPr>
              <w:t xml:space="preserve">Checklist </w:t>
            </w: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56A39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inorHAnsi" w:eastAsia="Oi" w:hAnsiTheme="minorHAnsi" w:cs="Oi"/>
                <w:b/>
                <w:color w:val="000000"/>
              </w:rPr>
            </w:pPr>
            <w:r w:rsidRPr="000A6FF9">
              <w:rPr>
                <w:rFonts w:asciiTheme="minorHAnsi" w:eastAsia="Oi" w:hAnsiTheme="minorHAnsi" w:cs="Oi"/>
                <w:b/>
                <w:color w:val="000000"/>
              </w:rPr>
              <w:t>Item</w:t>
            </w:r>
          </w:p>
        </w:tc>
      </w:tr>
      <w:tr w:rsidR="008329E9" w:rsidRPr="000A6FF9" w14:paraId="06D7B427" w14:textId="77777777">
        <w:trPr>
          <w:trHeight w:val="156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A10E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b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6955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1 courier bag/zip up pouch (can be found at Dollarama)</w:t>
            </w:r>
            <w:r w:rsidRPr="000A6FF9">
              <w:rPr>
                <w:rFonts w:asciiTheme="minorHAnsi" w:eastAsia="Oi" w:hAnsiTheme="minorHAnsi" w:cs="Oi"/>
                <w:noProof/>
                <w:color w:val="000000"/>
              </w:rPr>
              <w:drawing>
                <wp:inline distT="19050" distB="19050" distL="19050" distR="19050" wp14:anchorId="2D6CDD05" wp14:editId="4467C822">
                  <wp:extent cx="866775" cy="86448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E9" w:rsidRPr="000A6FF9" w14:paraId="0E9801B8" w14:textId="77777777">
        <w:trPr>
          <w:trHeight w:val="158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0094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0163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1 composition notebook (can be found at Dollarama)</w:t>
            </w:r>
            <w:r w:rsidRPr="000A6FF9">
              <w:rPr>
                <w:rFonts w:asciiTheme="minorHAnsi" w:eastAsia="Oi" w:hAnsiTheme="minorHAnsi" w:cs="Oi"/>
                <w:noProof/>
                <w:color w:val="000000"/>
              </w:rPr>
              <w:drawing>
                <wp:inline distT="19050" distB="19050" distL="19050" distR="19050" wp14:anchorId="5C75867C" wp14:editId="23B51D7D">
                  <wp:extent cx="628650" cy="74295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E9" w:rsidRPr="000A6FF9" w14:paraId="1EB2D375" w14:textId="77777777">
        <w:trPr>
          <w:trHeight w:val="158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9FA5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778CC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2 </w:t>
            </w:r>
            <w:proofErr w:type="spellStart"/>
            <w:r w:rsidRPr="000A6FF9">
              <w:rPr>
                <w:rFonts w:asciiTheme="minorHAnsi" w:eastAsia="Oi" w:hAnsiTheme="minorHAnsi" w:cs="Oi"/>
                <w:color w:val="000000"/>
              </w:rPr>
              <w:t>duotangs</w:t>
            </w:r>
            <w:proofErr w:type="spellEnd"/>
            <w:r w:rsidRPr="000A6FF9">
              <w:rPr>
                <w:rFonts w:asciiTheme="minorHAnsi" w:eastAsia="Oi" w:hAnsiTheme="minorHAnsi" w:cs="Oi"/>
                <w:color w:val="000000"/>
              </w:rPr>
              <w:t xml:space="preserve"> (3 pronged) </w:t>
            </w:r>
          </w:p>
          <w:p w14:paraId="36D20DB1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- 1 red </w:t>
            </w:r>
          </w:p>
          <w:p w14:paraId="33640223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- 1 blue</w:t>
            </w:r>
          </w:p>
        </w:tc>
      </w:tr>
      <w:tr w:rsidR="008329E9" w:rsidRPr="000A6FF9" w14:paraId="0597CA07" w14:textId="77777777">
        <w:trPr>
          <w:trHeight w:val="172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E1B5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AB0D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4 pocket folders (no prongs needed) </w:t>
            </w:r>
          </w:p>
          <w:p w14:paraId="7EC80ACE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- 1 green </w:t>
            </w:r>
          </w:p>
          <w:p w14:paraId="5B536F0E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- 1 yellow </w:t>
            </w:r>
          </w:p>
          <w:p w14:paraId="2AD84D6B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- 1 orange </w:t>
            </w:r>
          </w:p>
          <w:p w14:paraId="471ED9D6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9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- 1 purple</w:t>
            </w:r>
          </w:p>
        </w:tc>
      </w:tr>
      <w:tr w:rsidR="008329E9" w:rsidRPr="000A6FF9" w14:paraId="56F6E00F" w14:textId="77777777">
        <w:trPr>
          <w:trHeight w:val="178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1582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BE116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1 pack of 4 x </w:t>
            </w:r>
            <w:proofErr w:type="gramStart"/>
            <w:r w:rsidRPr="000A6FF9">
              <w:rPr>
                <w:rFonts w:asciiTheme="minorHAnsi" w:eastAsia="Oi" w:hAnsiTheme="minorHAnsi" w:cs="Oi"/>
                <w:color w:val="000000"/>
              </w:rPr>
              <w:t>32 page</w:t>
            </w:r>
            <w:proofErr w:type="gramEnd"/>
            <w:r w:rsidRPr="000A6FF9">
              <w:rPr>
                <w:rFonts w:asciiTheme="minorHAnsi" w:eastAsia="Oi" w:hAnsiTheme="minorHAnsi" w:cs="Oi"/>
                <w:color w:val="000000"/>
              </w:rPr>
              <w:t xml:space="preserve"> </w:t>
            </w:r>
            <w:proofErr w:type="spellStart"/>
            <w:r w:rsidRPr="000A6FF9">
              <w:rPr>
                <w:rFonts w:asciiTheme="minorHAnsi" w:eastAsia="Oi" w:hAnsiTheme="minorHAnsi" w:cs="Oi"/>
                <w:color w:val="000000"/>
              </w:rPr>
              <w:t>Hilroy</w:t>
            </w:r>
            <w:proofErr w:type="spellEnd"/>
            <w:r w:rsidRPr="000A6FF9">
              <w:rPr>
                <w:rFonts w:asciiTheme="minorHAnsi" w:eastAsia="Oi" w:hAnsiTheme="minorHAnsi" w:cs="Oi"/>
                <w:color w:val="000000"/>
              </w:rPr>
              <w:t xml:space="preserve"> scribblers (not coil bound)</w:t>
            </w:r>
            <w:r w:rsidRPr="000A6FF9">
              <w:rPr>
                <w:rFonts w:asciiTheme="minorHAnsi" w:eastAsia="Oi" w:hAnsiTheme="minorHAnsi" w:cs="Oi"/>
                <w:noProof/>
                <w:color w:val="000000"/>
              </w:rPr>
              <w:drawing>
                <wp:inline distT="19050" distB="19050" distL="19050" distR="19050" wp14:anchorId="76390119" wp14:editId="03EC213C">
                  <wp:extent cx="1179801" cy="1180294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01" cy="1180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9E9" w:rsidRPr="000A6FF9" w14:paraId="61BD7A42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7BD6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9928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2 large glue sticks</w:t>
            </w:r>
          </w:p>
        </w:tc>
      </w:tr>
      <w:tr w:rsidR="008329E9" w:rsidRPr="000A6FF9" w14:paraId="0CE57956" w14:textId="77777777">
        <w:trPr>
          <w:trHeight w:val="519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10F1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EB4A8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1 pair scissors</w:t>
            </w:r>
          </w:p>
        </w:tc>
      </w:tr>
      <w:tr w:rsidR="008329E9" w:rsidRPr="000A6FF9" w14:paraId="587C0117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85B9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EDDD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1 ruler (30 cm)</w:t>
            </w:r>
          </w:p>
        </w:tc>
      </w:tr>
      <w:tr w:rsidR="008329E9" w:rsidRPr="000A6FF9" w14:paraId="598F85D5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2A5F9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1A66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2 packs of markers</w:t>
            </w:r>
          </w:p>
        </w:tc>
      </w:tr>
      <w:tr w:rsidR="008329E9" w:rsidRPr="000A6FF9" w14:paraId="20221352" w14:textId="77777777">
        <w:trPr>
          <w:trHeight w:val="52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E20DB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61A7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2 packs of coloured pencils (sharpened)</w:t>
            </w:r>
          </w:p>
        </w:tc>
      </w:tr>
      <w:tr w:rsidR="008329E9" w:rsidRPr="000A6FF9" w14:paraId="4780C390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E77C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C70D1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8 thin whiteboard markers</w:t>
            </w:r>
          </w:p>
        </w:tc>
      </w:tr>
    </w:tbl>
    <w:p w14:paraId="31DB49A6" w14:textId="77777777" w:rsidR="008329E9" w:rsidRPr="000A6FF9" w:rsidRDefault="008329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</w:p>
    <w:p w14:paraId="44A53315" w14:textId="77777777" w:rsidR="008329E9" w:rsidRPr="000A6FF9" w:rsidRDefault="008329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</w:p>
    <w:tbl>
      <w:tblPr>
        <w:tblStyle w:val="a0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80"/>
        <w:gridCol w:w="8440"/>
      </w:tblGrid>
      <w:tr w:rsidR="008329E9" w:rsidRPr="000A6FF9" w14:paraId="7B3CEEAD" w14:textId="77777777">
        <w:trPr>
          <w:trHeight w:val="52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74F0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D987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3 white erasers</w:t>
            </w:r>
          </w:p>
        </w:tc>
      </w:tr>
      <w:tr w:rsidR="008329E9" w:rsidRPr="000A6FF9" w14:paraId="057629D0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4C7F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827A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40 HB pencils (sharpened)</w:t>
            </w:r>
          </w:p>
        </w:tc>
      </w:tr>
      <w:tr w:rsidR="008329E9" w:rsidRPr="000A6FF9" w14:paraId="22F58825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B97A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E378B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Pencil sharpener with a holder for the shavings</w:t>
            </w:r>
          </w:p>
        </w:tc>
      </w:tr>
      <w:tr w:rsidR="008329E9" w:rsidRPr="000A6FF9" w14:paraId="5617F074" w14:textId="77777777">
        <w:trPr>
          <w:trHeight w:val="52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B335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BC1D5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 xml:space="preserve">Set of earbuds or headphones in a </w:t>
            </w:r>
            <w:proofErr w:type="spellStart"/>
            <w:r w:rsidRPr="000A6FF9">
              <w:rPr>
                <w:rFonts w:asciiTheme="minorHAnsi" w:eastAsia="Oi" w:hAnsiTheme="minorHAnsi" w:cs="Oi"/>
                <w:color w:val="000000"/>
              </w:rPr>
              <w:t>ziplock</w:t>
            </w:r>
            <w:proofErr w:type="spellEnd"/>
            <w:r w:rsidRPr="000A6FF9">
              <w:rPr>
                <w:rFonts w:asciiTheme="minorHAnsi" w:eastAsia="Oi" w:hAnsiTheme="minorHAnsi" w:cs="Oi"/>
                <w:color w:val="000000"/>
              </w:rPr>
              <w:t xml:space="preserve"> baggie</w:t>
            </w:r>
          </w:p>
        </w:tc>
      </w:tr>
      <w:tr w:rsidR="008329E9" w:rsidRPr="000A6FF9" w14:paraId="342BED4C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07771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1A12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Pencil box or large pencil case</w:t>
            </w:r>
          </w:p>
        </w:tc>
      </w:tr>
      <w:tr w:rsidR="008329E9" w:rsidRPr="000A6FF9" w14:paraId="7FC08D43" w14:textId="77777777">
        <w:trPr>
          <w:trHeight w:val="54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3E66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94F7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8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Refillable water bottle</w:t>
            </w:r>
          </w:p>
        </w:tc>
      </w:tr>
      <w:tr w:rsidR="008329E9" w:rsidRPr="000A6FF9" w14:paraId="58BA6C5F" w14:textId="77777777">
        <w:trPr>
          <w:trHeight w:val="520"/>
        </w:trPr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32C3" w14:textId="77777777" w:rsidR="008329E9" w:rsidRPr="000A6FF9" w:rsidRDefault="00832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Oi" w:hAnsiTheme="minorHAnsi" w:cs="Oi"/>
                <w:color w:val="000000"/>
              </w:rPr>
            </w:pPr>
          </w:p>
        </w:tc>
        <w:tc>
          <w:tcPr>
            <w:tcW w:w="8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01A37" w14:textId="77777777" w:rsidR="008329E9" w:rsidRPr="000A6F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Theme="minorHAnsi" w:eastAsia="Oi" w:hAnsiTheme="minorHAnsi" w:cs="Oi"/>
                <w:color w:val="000000"/>
              </w:rPr>
            </w:pPr>
            <w:r w:rsidRPr="000A6FF9">
              <w:rPr>
                <w:rFonts w:asciiTheme="minorHAnsi" w:eastAsia="Oi" w:hAnsiTheme="minorHAnsi" w:cs="Oi"/>
                <w:color w:val="000000"/>
              </w:rPr>
              <w:t>Indoor shoes</w:t>
            </w:r>
          </w:p>
        </w:tc>
      </w:tr>
    </w:tbl>
    <w:p w14:paraId="02DC61CA" w14:textId="77777777" w:rsidR="008329E9" w:rsidRPr="000A6FF9" w:rsidRDefault="008329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</w:p>
    <w:p w14:paraId="5BA03DBA" w14:textId="77777777" w:rsidR="008329E9" w:rsidRPr="000A6FF9" w:rsidRDefault="008329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/>
          <w:color w:val="000000"/>
        </w:rPr>
      </w:pPr>
    </w:p>
    <w:sectPr w:rsidR="008329E9" w:rsidRPr="000A6FF9">
      <w:pgSz w:w="12240" w:h="15840"/>
      <w:pgMar w:top="1062" w:right="1090" w:bottom="990" w:left="14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1E9943-8C23-4D66-A661-5BAAFDF7D02D}"/>
    <w:embedItalic r:id="rId2" w:fontKey="{F46D29CF-9665-4A62-AA91-7611A6F14C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5E39A8-B9DA-4661-9E7C-1B093053FCED}"/>
    <w:embedBold r:id="rId4" w:fontKey="{80C6F3A4-A7E8-477B-8C7F-EA0BD043C887}"/>
  </w:font>
  <w:font w:name="Oi">
    <w:charset w:val="00"/>
    <w:family w:val="auto"/>
    <w:pitch w:val="default"/>
    <w:embedRegular r:id="rId5" w:fontKey="{F15D2FBA-F18B-4972-A649-B1D1653CFB98}"/>
    <w:embedBold r:id="rId6" w:fontKey="{352D0869-E89C-4516-A575-5932D5D448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3E9719-778F-42B1-B239-0C3287EDCC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E9"/>
    <w:rsid w:val="000A6FF9"/>
    <w:rsid w:val="002A0D40"/>
    <w:rsid w:val="008329E9"/>
    <w:rsid w:val="009B6D26"/>
    <w:rsid w:val="00F4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0E84C"/>
  <w15:docId w15:val="{C61338DD-3AE2-4A22-AB60-2FC3AF07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Jillian</dc:creator>
  <cp:lastModifiedBy>Butler, Jillian</cp:lastModifiedBy>
  <cp:revision>3</cp:revision>
  <dcterms:created xsi:type="dcterms:W3CDTF">2025-06-25T15:46:00Z</dcterms:created>
  <dcterms:modified xsi:type="dcterms:W3CDTF">2025-06-25T16:02:00Z</dcterms:modified>
</cp:coreProperties>
</file>